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39D" w:rsidRDefault="0052639D" w:rsidP="00526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</w:t>
      </w:r>
      <w:r w:rsidRPr="00A12E64">
        <w:rPr>
          <w:rFonts w:ascii="Times New Roman" w:eastAsia="Times New Roman" w:hAnsi="Times New Roman" w:cs="Times New Roman"/>
          <w:b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бюджетное общеобразовательное учреждение</w:t>
      </w:r>
    </w:p>
    <w:p w:rsidR="0052639D" w:rsidRDefault="0052639D" w:rsidP="00526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39D" w:rsidRDefault="0052639D" w:rsidP="00526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B82">
        <w:rPr>
          <w:rFonts w:ascii="Times New Roman" w:eastAsia="Times New Roman" w:hAnsi="Times New Roman" w:cs="Times New Roman"/>
          <w:b/>
          <w:sz w:val="28"/>
          <w:szCs w:val="28"/>
        </w:rPr>
        <w:t>«Средняя общеобразовательная школа №10 для детей с ограниченными возможностями здоровья»</w:t>
      </w:r>
    </w:p>
    <w:p w:rsidR="0052639D" w:rsidRPr="008C7FE3" w:rsidRDefault="0052639D" w:rsidP="00526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667007</w:t>
      </w:r>
      <w:r w:rsidRPr="00A12E64">
        <w:rPr>
          <w:rFonts w:ascii="Times New Roman" w:eastAsia="Times New Roman" w:hAnsi="Times New Roman" w:cs="Times New Roman"/>
          <w:b/>
        </w:rPr>
        <w:t xml:space="preserve">, Республика Тыва, г. Кызыл, ул.  </w:t>
      </w:r>
      <w:r>
        <w:rPr>
          <w:rFonts w:ascii="Times New Roman" w:eastAsia="Times New Roman" w:hAnsi="Times New Roman" w:cs="Times New Roman"/>
          <w:b/>
        </w:rPr>
        <w:t>Оюна Курседи</w:t>
      </w:r>
      <w:r w:rsidRPr="00A12E64">
        <w:rPr>
          <w:rFonts w:ascii="Times New Roman" w:eastAsia="Times New Roman" w:hAnsi="Times New Roman" w:cs="Times New Roman"/>
          <w:b/>
        </w:rPr>
        <w:t>, д.</w:t>
      </w:r>
      <w:r>
        <w:rPr>
          <w:rFonts w:ascii="Times New Roman" w:eastAsia="Times New Roman" w:hAnsi="Times New Roman" w:cs="Times New Roman"/>
          <w:b/>
        </w:rPr>
        <w:t>160, тел.:</w:t>
      </w:r>
      <w:r w:rsidRPr="00A12E64">
        <w:rPr>
          <w:rFonts w:ascii="Times New Roman" w:eastAsia="Times New Roman" w:hAnsi="Times New Roman" w:cs="Times New Roman"/>
          <w:b/>
        </w:rPr>
        <w:t xml:space="preserve"> 8</w:t>
      </w:r>
      <w:r>
        <w:rPr>
          <w:rFonts w:ascii="Times New Roman" w:eastAsia="Times New Roman" w:hAnsi="Times New Roman" w:cs="Times New Roman"/>
          <w:b/>
        </w:rPr>
        <w:t>394-22-3-17-95, 3-42-56,</w:t>
      </w:r>
    </w:p>
    <w:p w:rsidR="0052639D" w:rsidRPr="005D139E" w:rsidRDefault="0052639D" w:rsidP="0052639D">
      <w:pPr>
        <w:pStyle w:val="30"/>
        <w:ind w:right="340"/>
        <w:rPr>
          <w:sz w:val="28"/>
          <w:szCs w:val="28"/>
        </w:rPr>
      </w:pPr>
      <w:r w:rsidRPr="005D139E">
        <w:rPr>
          <w:sz w:val="28"/>
          <w:szCs w:val="28"/>
        </w:rPr>
        <w:t>Отчет о работе Ресурсного центра</w:t>
      </w:r>
    </w:p>
    <w:p w:rsidR="0052639D" w:rsidRDefault="0052639D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 w:rsidRPr="005D139E">
        <w:rPr>
          <w:sz w:val="28"/>
          <w:szCs w:val="28"/>
        </w:rPr>
        <w:t>по предпрофессиональной подготовке детей-инвалидов и детей с ОВЗ</w:t>
      </w:r>
    </w:p>
    <w:p w:rsidR="0052639D" w:rsidRDefault="0052639D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>
        <w:rPr>
          <w:sz w:val="28"/>
          <w:szCs w:val="28"/>
        </w:rPr>
        <w:t>по направлениям</w:t>
      </w:r>
    </w:p>
    <w:p w:rsidR="0052639D" w:rsidRPr="00803F1D" w:rsidRDefault="0052639D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 w:rsidRPr="00803F1D">
        <w:rPr>
          <w:sz w:val="28"/>
          <w:szCs w:val="28"/>
        </w:rPr>
        <w:t xml:space="preserve"> «Швейное дело</w:t>
      </w:r>
      <w:r>
        <w:rPr>
          <w:sz w:val="28"/>
          <w:szCs w:val="28"/>
        </w:rPr>
        <w:t>», «Столярное дело»</w:t>
      </w:r>
    </w:p>
    <w:p w:rsidR="0052639D" w:rsidRDefault="0052639D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>
        <w:rPr>
          <w:sz w:val="28"/>
          <w:szCs w:val="28"/>
        </w:rPr>
        <w:t>На базе ГБОУРТ «СОШ №10 для детей с ОВЗ»</w:t>
      </w:r>
    </w:p>
    <w:p w:rsidR="0052639D" w:rsidRPr="00623F39" w:rsidRDefault="0052639D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полугодие</w:t>
      </w:r>
    </w:p>
    <w:p w:rsidR="0052639D" w:rsidRPr="00A12E64" w:rsidRDefault="006949D6" w:rsidP="0052639D">
      <w:pPr>
        <w:pStyle w:val="30"/>
        <w:shd w:val="clear" w:color="auto" w:fill="auto"/>
        <w:spacing w:before="0"/>
        <w:ind w:right="340"/>
        <w:rPr>
          <w:sz w:val="28"/>
          <w:szCs w:val="28"/>
        </w:rPr>
      </w:pPr>
      <w:r>
        <w:rPr>
          <w:sz w:val="28"/>
          <w:szCs w:val="28"/>
        </w:rPr>
        <w:t>(январь-апрель</w:t>
      </w:r>
      <w:r w:rsidR="0052639D">
        <w:rPr>
          <w:sz w:val="28"/>
          <w:szCs w:val="28"/>
        </w:rPr>
        <w:t xml:space="preserve"> 2020 год)</w:t>
      </w:r>
    </w:p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/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>
      <w:pPr>
        <w:jc w:val="center"/>
      </w:pPr>
    </w:p>
    <w:p w:rsidR="0052639D" w:rsidRDefault="0052639D" w:rsidP="0052639D">
      <w:pPr>
        <w:pStyle w:val="2"/>
        <w:shd w:val="clear" w:color="auto" w:fill="auto"/>
        <w:spacing w:before="240" w:after="228" w:line="360" w:lineRule="auto"/>
        <w:ind w:right="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Кызыл 2020</w:t>
      </w:r>
    </w:p>
    <w:p w:rsidR="0052639D" w:rsidRDefault="0052639D" w:rsidP="0052639D">
      <w:pPr>
        <w:pStyle w:val="2"/>
        <w:shd w:val="clear" w:color="auto" w:fill="auto"/>
        <w:spacing w:before="240" w:after="228" w:line="360" w:lineRule="auto"/>
        <w:ind w:left="20" w:right="20" w:firstLine="406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Pr="002C43BA">
        <w:rPr>
          <w:sz w:val="28"/>
          <w:szCs w:val="28"/>
        </w:rPr>
        <w:t>а основании Приказа Министерства образования и науки Республики Тыва №1349-д от 21 декабря 2017 года</w:t>
      </w:r>
      <w:r>
        <w:rPr>
          <w:sz w:val="28"/>
          <w:szCs w:val="28"/>
        </w:rPr>
        <w:t xml:space="preserve"> на базе ГБОУ РТ «СОШ №10 для детей с ОВЗ» осуществляется реализация комплекса мер по </w:t>
      </w:r>
      <w:r w:rsidRPr="00FD2C9D">
        <w:rPr>
          <w:sz w:val="28"/>
          <w:szCs w:val="28"/>
        </w:rPr>
        <w:t>развитию эффективных практик предпрофессиональной подготовки детей-инвалидов и детей с ограниченными возможностями здоровья в Республике Тыва</w:t>
      </w:r>
      <w:r>
        <w:rPr>
          <w:sz w:val="28"/>
          <w:szCs w:val="28"/>
        </w:rPr>
        <w:t xml:space="preserve"> с 2018года по направлениям </w:t>
      </w:r>
      <w:r w:rsidRPr="005D139E">
        <w:rPr>
          <w:sz w:val="28"/>
          <w:szCs w:val="28"/>
        </w:rPr>
        <w:t>«Швейное дело» и «Столярное дело»</w:t>
      </w:r>
      <w:r>
        <w:rPr>
          <w:sz w:val="28"/>
          <w:szCs w:val="28"/>
        </w:rPr>
        <w:t>.</w:t>
      </w:r>
    </w:p>
    <w:p w:rsidR="0052639D" w:rsidRDefault="0052639D" w:rsidP="0052639D">
      <w:pPr>
        <w:pStyle w:val="2"/>
        <w:shd w:val="clear" w:color="auto" w:fill="auto"/>
        <w:spacing w:before="240" w:after="228" w:line="360" w:lineRule="auto"/>
        <w:ind w:left="20" w:right="20" w:firstLine="406"/>
        <w:contextualSpacing/>
        <w:rPr>
          <w:sz w:val="28"/>
          <w:szCs w:val="28"/>
        </w:rPr>
      </w:pP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jc w:val="center"/>
        <w:rPr>
          <w:b/>
          <w:sz w:val="28"/>
          <w:szCs w:val="28"/>
        </w:rPr>
      </w:pPr>
      <w:r w:rsidRPr="006F2CD3">
        <w:rPr>
          <w:b/>
          <w:sz w:val="28"/>
          <w:szCs w:val="28"/>
        </w:rPr>
        <w:t>Цели и задачи Центра</w:t>
      </w:r>
    </w:p>
    <w:p w:rsidR="0052639D" w:rsidRPr="006F2CD3" w:rsidRDefault="0052639D" w:rsidP="0052639D">
      <w:pPr>
        <w:pStyle w:val="2"/>
        <w:spacing w:before="240" w:after="228" w:line="360" w:lineRule="auto"/>
        <w:ind w:right="20" w:firstLine="709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Цель деятельности Центра - это система поддержки, которая содействует профессиональному самоопределению, ориентации в выборе профиля обучения, профессионального направления для дальнейшего образования детей с ОВЗ.</w:t>
      </w:r>
    </w:p>
    <w:p w:rsidR="0052639D" w:rsidRPr="006F2CD3" w:rsidRDefault="0052639D" w:rsidP="0052639D">
      <w:pPr>
        <w:pStyle w:val="2"/>
        <w:spacing w:before="240" w:after="228" w:line="360" w:lineRule="auto"/>
        <w:ind w:right="20" w:firstLine="709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На Центр возлагается решение следующих задач: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1.Выявить потребности детей-инвалидов и детей с ограниченными возможностями здоровья и их семей в профессиональной подготовке и дальнейшем трудоустройстве.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2.Провести медико-психолого-педагогическую диагностику для составления трудового прогноза подростков.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3.Проанализировать эффективность предпрофессиональной подготовки подростков с ограниченными возможностями здоровья.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4.Обеспечить подготовку педагогического состава структурного подразделения на базе образовательного учреждения по содержанию, формам, методам и технологиям профессионально-трудового образования воспитанников.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5.Изучить сферу трудовой и профессиональной мотивации, ведущие жизненные установки воспитанников в динамике по ходу учебной и воспитательной работы в структурном подразделении образовательного учреждения.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6.Разработать и реализовать поэтапное предпрофессиональное просвещение в структурном подразделении в тесном взаимодействии с организациями среднего профессионального обучения Республики Тыва.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7.Оказание психолого-педагогической помощи в приобретении детьми – инвалидами и детьми с ОВЗ представлений о жизненных, социальных ценностях, в том числе, связанных с профессиональным становлением.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lastRenderedPageBreak/>
        <w:t>8.Сопровождение службами специалистов по формированию адекватного уровня притязаний о выборе дальнейшего направления образования, путей получения профессии (предпрофессиональной траектории).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9.Развитие основных познавательных и профессиональных интересов, ключевых компетенций, обеспечивающих успешность в будущей профессиональной деятельности.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10.Консультирование различных категорий педагогических работников по использованию в практике работы новейших достижений в области образования, новаторским методам обучения и воспитания детей с ограниченными возможностями здоровья;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11.Обеспечение информационной и психологической поддержки семьи   ребенка с   ограниченными возможностями здоровья.</w:t>
      </w:r>
    </w:p>
    <w:p w:rsidR="0052639D" w:rsidRPr="006F2CD3" w:rsidRDefault="0052639D" w:rsidP="0052639D">
      <w:pPr>
        <w:pStyle w:val="2"/>
        <w:spacing w:before="240" w:after="228" w:line="360" w:lineRule="auto"/>
        <w:ind w:right="20"/>
        <w:contextualSpacing/>
        <w:rPr>
          <w:sz w:val="28"/>
          <w:szCs w:val="28"/>
        </w:rPr>
      </w:pPr>
      <w:r w:rsidRPr="006F2CD3">
        <w:rPr>
          <w:sz w:val="28"/>
          <w:szCs w:val="28"/>
        </w:rPr>
        <w:t>12.Информирование родительских, общественных и профессиональных   организаций о работе Ресурсного центра, его миссии, цели и задачах.</w:t>
      </w:r>
    </w:p>
    <w:p w:rsidR="0052639D" w:rsidRDefault="0052639D" w:rsidP="0052639D">
      <w:pPr>
        <w:pStyle w:val="a5"/>
        <w:jc w:val="both"/>
        <w:rPr>
          <w:sz w:val="28"/>
          <w:szCs w:val="28"/>
        </w:rPr>
      </w:pPr>
    </w:p>
    <w:p w:rsidR="0052639D" w:rsidRDefault="0052639D" w:rsidP="0052639D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плану в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полугодии были реализованы следующие мероприятия:</w:t>
      </w:r>
    </w:p>
    <w:p w:rsidR="0052639D" w:rsidRPr="00750779" w:rsidRDefault="0052639D" w:rsidP="0052639D">
      <w:pPr>
        <w:pStyle w:val="a5"/>
        <w:jc w:val="center"/>
        <w:rPr>
          <w:sz w:val="28"/>
          <w:szCs w:val="28"/>
        </w:rPr>
      </w:pPr>
    </w:p>
    <w:tbl>
      <w:tblPr>
        <w:tblStyle w:val="a6"/>
        <w:tblW w:w="924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8036"/>
      </w:tblGrid>
      <w:tr w:rsidR="00CA0881" w:rsidTr="000D31FF">
        <w:tc>
          <w:tcPr>
            <w:tcW w:w="1418" w:type="dxa"/>
          </w:tcPr>
          <w:p w:rsidR="0052639D" w:rsidRDefault="0052639D" w:rsidP="00456D82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7825" w:type="dxa"/>
          </w:tcPr>
          <w:p w:rsidR="0052639D" w:rsidRDefault="0052639D" w:rsidP="00456D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3683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приобретения</w:t>
            </w:r>
            <w:r w:rsidRPr="005840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обучающимися адекватных представлений о профессиональной дея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тельности, избираемой профессии,</w:t>
            </w:r>
            <w:r w:rsidRPr="002C368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реди учащихся 9-11 классов проведена профориентационная беседа</w:t>
            </w:r>
            <w:r w:rsidRPr="001E0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тему</w:t>
            </w:r>
            <w:r w:rsidRPr="001E0AEC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Профессия-путь к самореализации</w:t>
            </w:r>
            <w:r w:rsidRPr="001E0A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2639D" w:rsidRDefault="0052639D" w:rsidP="00456D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Цель: </w:t>
            </w:r>
            <w:r w:rsidRPr="009132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отношения к трудовой деятельности и профессиона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льного самоопределения учащихся.</w:t>
            </w:r>
          </w:p>
          <w:p w:rsidR="0052639D" w:rsidRDefault="0052639D" w:rsidP="00456D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беседе были представлены названия новых доступных профессий, для получения дальнейшего образования, рассказаны особенности этих профессий и их востребованность на рынке труда. Обсудили с ребятами планы на профессиональную деятельность и значимость получения образования по выбранному направлению.</w:t>
            </w:r>
          </w:p>
          <w:p w:rsidR="000D31FF" w:rsidRDefault="000D31FF" w:rsidP="00456D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E241B9F" wp14:editId="1A446959">
                  <wp:extent cx="2655362" cy="199152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на презентации дети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246" cy="201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39D" w:rsidRPr="006A22FD" w:rsidRDefault="0052639D" w:rsidP="00456D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0881" w:rsidTr="000D31FF">
        <w:tc>
          <w:tcPr>
            <w:tcW w:w="1418" w:type="dxa"/>
          </w:tcPr>
          <w:p w:rsidR="0052639D" w:rsidRDefault="0052639D" w:rsidP="00456D82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7825" w:type="dxa"/>
          </w:tcPr>
          <w:p w:rsidR="0052639D" w:rsidRPr="00FE7155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Проведены мастер-классы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учащихся</w:t>
            </w:r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639D" w:rsidRDefault="0052639D" w:rsidP="00456D82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Сувенир «Символ года». Учащиеся с интересом своими руками делали мышку.</w:t>
            </w:r>
          </w:p>
          <w:p w:rsidR="0052639D" w:rsidRPr="00FE7155" w:rsidRDefault="0052639D" w:rsidP="00456D82">
            <w:pPr>
              <w:pStyle w:val="a4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8A32DA" wp14:editId="49CDC5E3">
                  <wp:extent cx="1948564" cy="19592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увенир на год мышки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933" cy="196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08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4C08F0" wp14:editId="51FFD2E0">
                  <wp:extent cx="4580093" cy="34350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фото на сув год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821" cy="34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39D" w:rsidRDefault="0052639D" w:rsidP="00456D82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1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Украшение помещения «Растяжка-объёмная буква». На праздник </w:t>
            </w:r>
            <w:proofErr w:type="spellStart"/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Шагаа</w:t>
            </w:r>
            <w:proofErr w:type="spellEnd"/>
            <w:r w:rsidRPr="00FE7155">
              <w:rPr>
                <w:rFonts w:ascii="Times New Roman" w:hAnsi="Times New Roman" w:cs="Times New Roman"/>
                <w:sz w:val="28"/>
                <w:szCs w:val="28"/>
              </w:rPr>
              <w:t xml:space="preserve"> выполнили с учащимися растяжку «</w:t>
            </w:r>
            <w:proofErr w:type="spellStart"/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Шагаа</w:t>
            </w:r>
            <w:proofErr w:type="spellEnd"/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-биле!»</w:t>
            </w:r>
          </w:p>
          <w:p w:rsidR="0052639D" w:rsidRDefault="0052639D" w:rsidP="000C14D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49C699" wp14:editId="4F54B2A6">
                  <wp:extent cx="4018280" cy="1348181"/>
                  <wp:effectExtent l="0" t="0" r="127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астяжка шагаа-биле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516" cy="135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CAF" w:rsidRPr="00893733" w:rsidRDefault="00416CAF" w:rsidP="000C14D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4004" cy="3058754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шага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924" cy="306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81" w:rsidTr="0052639D">
        <w:tc>
          <w:tcPr>
            <w:tcW w:w="1418" w:type="dxa"/>
          </w:tcPr>
          <w:p w:rsidR="0052639D" w:rsidRDefault="0052639D" w:rsidP="00456D82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825" w:type="dxa"/>
          </w:tcPr>
          <w:p w:rsidR="0052639D" w:rsidRPr="00FE7155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Проведены мастер-классы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учащихся</w:t>
            </w:r>
            <w:r w:rsidRPr="00FE715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639D" w:rsidRPr="00893733" w:rsidRDefault="0052639D" w:rsidP="00456D82">
            <w:pPr>
              <w:pStyle w:val="a4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«Цветы из ткани»</w:t>
            </w:r>
          </w:p>
          <w:p w:rsidR="0052639D" w:rsidRDefault="0052639D" w:rsidP="00456D82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 на женский праздник «резиночка для волос»</w:t>
            </w:r>
          </w:p>
          <w:p w:rsidR="0052639D" w:rsidRDefault="0052639D" w:rsidP="00456D82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помещения «Растяжка-объёмная буква» на праздник 8 марта.</w:t>
            </w:r>
          </w:p>
          <w:p w:rsidR="0052639D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1105E" wp14:editId="232DBC65">
                  <wp:extent cx="1841717" cy="169232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цветы из ткани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49" cy="170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A124CB" wp14:editId="3D0D38C4">
                  <wp:extent cx="2179675" cy="16982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зиночка для волос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84" cy="172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39D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39D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799CF" wp14:editId="38E4758A">
                  <wp:extent cx="4018752" cy="186069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астяжка 8 март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603" cy="186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39D" w:rsidRDefault="0052639D" w:rsidP="00456D82">
            <w:pPr>
              <w:spacing w:line="360" w:lineRule="auto"/>
              <w:ind w:left="360" w:firstLine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внутри школьный конкурс «Лучшая швея 2019-2020г.» в 11 классе.</w:t>
            </w:r>
          </w:p>
          <w:p w:rsidR="000D31FF" w:rsidRDefault="000C14DD" w:rsidP="000D31FF">
            <w:pPr>
              <w:spacing w:line="360" w:lineRule="auto"/>
              <w:ind w:left="360" w:hanging="4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1F0B197" wp14:editId="29D9BEC8">
                  <wp:simplePos x="0" y="0"/>
                  <wp:positionH relativeFrom="column">
                    <wp:posOffset>-68004</wp:posOffset>
                  </wp:positionH>
                  <wp:positionV relativeFrom="paragraph">
                    <wp:posOffset>2373630</wp:posOffset>
                  </wp:positionV>
                  <wp:extent cx="2816860" cy="2112645"/>
                  <wp:effectExtent l="0" t="0" r="2540" b="1905"/>
                  <wp:wrapThrough wrapText="bothSides">
                    <wp:wrapPolygon edited="0">
                      <wp:start x="0" y="0"/>
                      <wp:lineTo x="0" y="21425"/>
                      <wp:lineTo x="21473" y="21425"/>
                      <wp:lineTo x="2147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онкурс Бартан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BE88AE" wp14:editId="1A8E3908">
                  <wp:extent cx="3136605" cy="2352453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нкурс Бартан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81" cy="236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31F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2E95C3" wp14:editId="5F3439F9">
                  <wp:extent cx="1277238" cy="2265842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швейно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7454" cy="228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31F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A0E104" wp14:editId="43E5554F">
                  <wp:extent cx="1276373" cy="2264307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толярное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778" cy="22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39D" w:rsidRPr="00893733" w:rsidRDefault="0052639D" w:rsidP="00456D82">
            <w:pPr>
              <w:spacing w:line="360" w:lineRule="auto"/>
              <w:ind w:left="360" w:firstLine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конкурс – игра для девочек 8,9,10 классов.</w:t>
            </w:r>
          </w:p>
        </w:tc>
      </w:tr>
      <w:tr w:rsidR="00CA0881" w:rsidTr="0052639D">
        <w:tc>
          <w:tcPr>
            <w:tcW w:w="1418" w:type="dxa"/>
          </w:tcPr>
          <w:p w:rsidR="0052639D" w:rsidRDefault="0052639D" w:rsidP="00456D82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7825" w:type="dxa"/>
          </w:tcPr>
          <w:p w:rsidR="0052639D" w:rsidRDefault="0052639D" w:rsidP="00456D82">
            <w:pPr>
              <w:spacing w:line="360" w:lineRule="auto"/>
              <w:ind w:left="360" w:firstLine="3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занятиях Ресурсного центра с учащимися выполняли как декоративные, так и практичные изделия. (стеганая салфетка, органайзер</w:t>
            </w:r>
            <w:r w:rsidR="000D31F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швейных принадлежностей.)</w:t>
            </w:r>
          </w:p>
          <w:p w:rsidR="0052639D" w:rsidRDefault="00A405C9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015BF8E" wp14:editId="3D629968">
                  <wp:simplePos x="0" y="0"/>
                  <wp:positionH relativeFrom="column">
                    <wp:posOffset>1617521</wp:posOffset>
                  </wp:positionH>
                  <wp:positionV relativeFrom="paragraph">
                    <wp:posOffset>120399</wp:posOffset>
                  </wp:positionV>
                  <wp:extent cx="3327625" cy="1875790"/>
                  <wp:effectExtent l="0" t="0" r="635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 выставки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37" cy="188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6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31FF" w:rsidRDefault="000D31FF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39D" w:rsidRPr="00FE7155" w:rsidRDefault="0052639D" w:rsidP="00456D82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D5B" w:rsidRDefault="00A405C9"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E6FFDBD" wp14:editId="09661175">
            <wp:simplePos x="0" y="0"/>
            <wp:positionH relativeFrom="column">
              <wp:posOffset>1683622</wp:posOffset>
            </wp:positionH>
            <wp:positionV relativeFrom="paragraph">
              <wp:posOffset>1259914</wp:posOffset>
            </wp:positionV>
            <wp:extent cx="3944679" cy="295850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олярному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79" cy="295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1EA8423" wp14:editId="6CDBE0A5">
            <wp:simplePos x="0" y="0"/>
            <wp:positionH relativeFrom="column">
              <wp:posOffset>-197633</wp:posOffset>
            </wp:positionH>
            <wp:positionV relativeFrom="paragraph">
              <wp:posOffset>-1180716</wp:posOffset>
            </wp:positionV>
            <wp:extent cx="2724644" cy="244128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рганайзер для шв.прин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82" cy="244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A46010B" wp14:editId="7AA2DA6F">
            <wp:simplePos x="0" y="0"/>
            <wp:positionH relativeFrom="column">
              <wp:posOffset>2513670</wp:posOffset>
            </wp:positionH>
            <wp:positionV relativeFrom="paragraph">
              <wp:posOffset>-4200363</wp:posOffset>
            </wp:positionV>
            <wp:extent cx="2796362" cy="2893928"/>
            <wp:effectExtent l="0" t="0" r="4445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рганайзер для шв. прин.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38" cy="29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4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E5205B" wp14:editId="2B16F5A3">
            <wp:simplePos x="0" y="0"/>
            <wp:positionH relativeFrom="column">
              <wp:posOffset>-197928</wp:posOffset>
            </wp:positionH>
            <wp:positionV relativeFrom="paragraph">
              <wp:posOffset>-3432647</wp:posOffset>
            </wp:positionV>
            <wp:extent cx="2647507" cy="2908728"/>
            <wp:effectExtent l="0" t="0" r="635" b="6350"/>
            <wp:wrapThrough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еганая салфетк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290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3D5B" w:rsidSect="000C14DD"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38FE"/>
    <w:multiLevelType w:val="hybridMultilevel"/>
    <w:tmpl w:val="5EB6F81E"/>
    <w:lvl w:ilvl="0" w:tplc="0E9CF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F6298"/>
    <w:multiLevelType w:val="hybridMultilevel"/>
    <w:tmpl w:val="603C3978"/>
    <w:lvl w:ilvl="0" w:tplc="0E9CF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3468B"/>
    <w:multiLevelType w:val="hybridMultilevel"/>
    <w:tmpl w:val="2E32A74A"/>
    <w:lvl w:ilvl="0" w:tplc="0E9CF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80"/>
    <w:rsid w:val="000C14DD"/>
    <w:rsid w:val="000D31FF"/>
    <w:rsid w:val="00416CAF"/>
    <w:rsid w:val="0052639D"/>
    <w:rsid w:val="006949D6"/>
    <w:rsid w:val="009069A2"/>
    <w:rsid w:val="00A405C9"/>
    <w:rsid w:val="00A846A9"/>
    <w:rsid w:val="00CA0881"/>
    <w:rsid w:val="00D1451E"/>
    <w:rsid w:val="00E7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547E"/>
  <w15:chartTrackingRefBased/>
  <w15:docId w15:val="{7033B17A-F67C-471E-8184-27367D1D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39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2639D"/>
    <w:rPr>
      <w:rFonts w:ascii="Times New Roman" w:eastAsia="Times New Roman" w:hAnsi="Times New Roman" w:cs="Times New Roman"/>
      <w:b/>
      <w:bCs/>
      <w:spacing w:val="-5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2639D"/>
    <w:pPr>
      <w:widowControl w:val="0"/>
      <w:shd w:val="clear" w:color="auto" w:fill="FFFFFF"/>
      <w:spacing w:before="3360" w:after="0" w:line="758" w:lineRule="exact"/>
      <w:jc w:val="center"/>
    </w:pPr>
    <w:rPr>
      <w:rFonts w:ascii="Times New Roman" w:eastAsia="Times New Roman" w:hAnsi="Times New Roman" w:cs="Times New Roman"/>
      <w:b/>
      <w:bCs/>
      <w:spacing w:val="-5"/>
      <w:sz w:val="27"/>
      <w:szCs w:val="27"/>
      <w:lang w:eastAsia="en-US"/>
    </w:rPr>
  </w:style>
  <w:style w:type="character" w:customStyle="1" w:styleId="a3">
    <w:name w:val="Основной текст_"/>
    <w:basedOn w:val="a0"/>
    <w:link w:val="2"/>
    <w:rsid w:val="0052639D"/>
    <w:rPr>
      <w:rFonts w:ascii="Times New Roman" w:eastAsia="Times New Roman" w:hAnsi="Times New Roman" w:cs="Times New Roman"/>
      <w:spacing w:val="-7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52639D"/>
    <w:pPr>
      <w:widowControl w:val="0"/>
      <w:shd w:val="clear" w:color="auto" w:fill="FFFFFF"/>
      <w:spacing w:after="60" w:line="480" w:lineRule="exact"/>
      <w:jc w:val="both"/>
    </w:pPr>
    <w:rPr>
      <w:rFonts w:ascii="Times New Roman" w:eastAsia="Times New Roman" w:hAnsi="Times New Roman" w:cs="Times New Roman"/>
      <w:spacing w:val="-7"/>
      <w:sz w:val="27"/>
      <w:szCs w:val="27"/>
      <w:lang w:eastAsia="en-US"/>
    </w:rPr>
  </w:style>
  <w:style w:type="paragraph" w:styleId="a4">
    <w:name w:val="List Paragraph"/>
    <w:basedOn w:val="a"/>
    <w:uiPriority w:val="1"/>
    <w:qFormat/>
    <w:rsid w:val="0052639D"/>
    <w:pPr>
      <w:spacing w:after="160" w:line="259" w:lineRule="auto"/>
      <w:ind w:left="720"/>
      <w:contextualSpacing/>
    </w:pPr>
  </w:style>
  <w:style w:type="paragraph" w:styleId="a5">
    <w:name w:val="No Spacing"/>
    <w:uiPriority w:val="1"/>
    <w:qFormat/>
    <w:rsid w:val="00526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2639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2020-04-29T02:55:00Z</dcterms:created>
  <dcterms:modified xsi:type="dcterms:W3CDTF">2020-04-30T03:34:00Z</dcterms:modified>
</cp:coreProperties>
</file>